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44228" w14:textId="2550DE59" w:rsidR="00141CEA" w:rsidRDefault="00B01609" w:rsidP="00F059A8">
      <w:pPr>
        <w:pStyle w:val="Heading1"/>
        <w:rPr>
          <w:lang w:val="nb-NO"/>
        </w:rPr>
      </w:pPr>
      <w:r>
        <w:rPr>
          <w:lang w:val="nb-NO"/>
        </w:rPr>
        <w:t xml:space="preserve">Informasjonsbrev </w:t>
      </w:r>
      <w:r w:rsidR="00576DBB">
        <w:rPr>
          <w:lang w:val="nb-NO"/>
        </w:rPr>
        <w:t>fra Sameiet Ullernbyggene n</w:t>
      </w:r>
      <w:r>
        <w:rPr>
          <w:lang w:val="nb-NO"/>
        </w:rPr>
        <w:t>ovember 2021</w:t>
      </w:r>
    </w:p>
    <w:p w14:paraId="46B94515" w14:textId="77777777" w:rsidR="004F7444" w:rsidRDefault="004F7444">
      <w:pPr>
        <w:rPr>
          <w:lang w:val="nb-NO"/>
        </w:rPr>
      </w:pPr>
    </w:p>
    <w:p w14:paraId="0F7AE0C3" w14:textId="2327BE39" w:rsidR="00B01609" w:rsidRDefault="00B01609">
      <w:pPr>
        <w:rPr>
          <w:lang w:val="nb-NO"/>
        </w:rPr>
      </w:pPr>
      <w:r>
        <w:rPr>
          <w:lang w:val="nb-NO"/>
        </w:rPr>
        <w:t>Tomtesalget</w:t>
      </w:r>
    </w:p>
    <w:p w14:paraId="780D3F5A" w14:textId="25ABEB0F" w:rsidR="00183937" w:rsidRDefault="00576DBB">
      <w:pPr>
        <w:rPr>
          <w:lang w:val="nb-NO"/>
        </w:rPr>
      </w:pPr>
      <w:r>
        <w:rPr>
          <w:lang w:val="nb-NO"/>
        </w:rPr>
        <w:t xml:space="preserve">Styret har avventet en ny </w:t>
      </w:r>
      <w:r w:rsidR="004F7444">
        <w:rPr>
          <w:lang w:val="nb-NO"/>
        </w:rPr>
        <w:t>fremdrifts</w:t>
      </w:r>
      <w:r>
        <w:rPr>
          <w:lang w:val="nb-NO"/>
        </w:rPr>
        <w:t xml:space="preserve">plan for oppussingsarbeidet som venter sameiet i den tro at en tilbakemelding fra Plan og Bygg (P&amp;B) </w:t>
      </w:r>
      <w:r w:rsidR="004F7444">
        <w:rPr>
          <w:lang w:val="nb-NO"/>
        </w:rPr>
        <w:t>har vært</w:t>
      </w:r>
      <w:r>
        <w:rPr>
          <w:lang w:val="nb-NO"/>
        </w:rPr>
        <w:t xml:space="preserve"> nærstående. Det kom en melding i juni om at svar ville skje etter sommerferien. Deretter fikk </w:t>
      </w:r>
      <w:r w:rsidR="00183937">
        <w:rPr>
          <w:lang w:val="nb-NO"/>
        </w:rPr>
        <w:t>Backe og ABBL</w:t>
      </w:r>
      <w:r>
        <w:rPr>
          <w:lang w:val="nb-NO"/>
        </w:rPr>
        <w:t xml:space="preserve"> beskjed </w:t>
      </w:r>
      <w:r w:rsidR="00141CEA">
        <w:rPr>
          <w:lang w:val="nb-NO"/>
        </w:rPr>
        <w:t xml:space="preserve">fra </w:t>
      </w:r>
      <w:r>
        <w:rPr>
          <w:lang w:val="nb-NO"/>
        </w:rPr>
        <w:t>P&amp;B om at de skulle få en tilbakemelding i løpet av september</w:t>
      </w:r>
      <w:r w:rsidR="00141CEA">
        <w:rPr>
          <w:lang w:val="nb-NO"/>
        </w:rPr>
        <w:t>.</w:t>
      </w:r>
      <w:r>
        <w:rPr>
          <w:lang w:val="nb-NO"/>
        </w:rPr>
        <w:t xml:space="preserve"> I slutten av oktober kom endelig tilbakemeldingen fra P&amp;B,</w:t>
      </w:r>
      <w:r w:rsidR="00141CEA">
        <w:rPr>
          <w:lang w:val="nb-NO"/>
        </w:rPr>
        <w:t xml:space="preserve"> De</w:t>
      </w:r>
      <w:r>
        <w:rPr>
          <w:lang w:val="nb-NO"/>
        </w:rPr>
        <w:t>r blir Ba</w:t>
      </w:r>
      <w:r w:rsidR="004F7444">
        <w:rPr>
          <w:lang w:val="nb-NO"/>
        </w:rPr>
        <w:t>c</w:t>
      </w:r>
      <w:r>
        <w:rPr>
          <w:lang w:val="nb-NO"/>
        </w:rPr>
        <w:t>ke og ABBL</w:t>
      </w:r>
      <w:r w:rsidR="00141CEA">
        <w:rPr>
          <w:lang w:val="nb-NO"/>
        </w:rPr>
        <w:t xml:space="preserve"> bedt om å skalere ned prosjektet ytterligere. Mindre salgbart arealet </w:t>
      </w:r>
      <w:r>
        <w:rPr>
          <w:lang w:val="nb-NO"/>
        </w:rPr>
        <w:t>vil gi</w:t>
      </w:r>
      <w:r w:rsidR="006A2EE8">
        <w:rPr>
          <w:lang w:val="nb-NO"/>
        </w:rPr>
        <w:t xml:space="preserve"> en</w:t>
      </w:r>
      <w:r w:rsidR="00141CEA">
        <w:rPr>
          <w:lang w:val="nb-NO"/>
        </w:rPr>
        <w:t xml:space="preserve"> lavere pris for</w:t>
      </w:r>
      <w:r w:rsidR="006A2EE8">
        <w:rPr>
          <w:lang w:val="nb-NO"/>
        </w:rPr>
        <w:t xml:space="preserve"> tomten</w:t>
      </w:r>
      <w:r>
        <w:rPr>
          <w:lang w:val="nb-NO"/>
        </w:rPr>
        <w:t xml:space="preserve"> og dermed mindre utbetalt</w:t>
      </w:r>
      <w:r w:rsidR="006A2EE8">
        <w:rPr>
          <w:lang w:val="nb-NO"/>
        </w:rPr>
        <w:t xml:space="preserve"> til</w:t>
      </w:r>
      <w:r w:rsidR="00141CEA">
        <w:rPr>
          <w:lang w:val="nb-NO"/>
        </w:rPr>
        <w:t xml:space="preserve"> Sameiet.</w:t>
      </w:r>
      <w:r>
        <w:rPr>
          <w:lang w:val="nb-NO"/>
        </w:rPr>
        <w:t xml:space="preserve"> </w:t>
      </w:r>
    </w:p>
    <w:p w14:paraId="58E0C939" w14:textId="7BDC37B0" w:rsidR="004F7444" w:rsidRDefault="004F7444">
      <w:pPr>
        <w:rPr>
          <w:lang w:val="nb-NO"/>
        </w:rPr>
      </w:pPr>
      <w:r>
        <w:rPr>
          <w:lang w:val="nb-NO"/>
        </w:rPr>
        <w:t xml:space="preserve">I dialogen sameiet har med Back og ABBL indikerer de at de ser det som positivt at de nå har fått </w:t>
      </w:r>
      <w:r w:rsidRPr="004F7444">
        <w:rPr>
          <w:lang w:val="nb-NO"/>
        </w:rPr>
        <w:t>tilslutning til oppstart av planarbeidet</w:t>
      </w:r>
      <w:r>
        <w:rPr>
          <w:lang w:val="nb-NO"/>
        </w:rPr>
        <w:t>, men de er selvfølgelig mindre fornøyde med at de blir bedt om å redusere utnyttelsesgraden av tomten.</w:t>
      </w:r>
    </w:p>
    <w:p w14:paraId="2F444779" w14:textId="4C5C9C06" w:rsidR="00141CEA" w:rsidRDefault="004F7444">
      <w:pPr>
        <w:rPr>
          <w:lang w:val="nb-NO"/>
        </w:rPr>
      </w:pPr>
      <w:r>
        <w:rPr>
          <w:lang w:val="nb-NO"/>
        </w:rPr>
        <w:t>Det ligger nå en link til byggesaken på sameiets hjemmeside</w:t>
      </w:r>
      <w:r w:rsidR="000108CA">
        <w:rPr>
          <w:lang w:val="nb-NO"/>
        </w:rPr>
        <w:t xml:space="preserve"> som bringer deg til siste oppdatering fra Plan og Bygg.</w:t>
      </w:r>
    </w:p>
    <w:p w14:paraId="108871AA" w14:textId="77777777" w:rsidR="000108CA" w:rsidRDefault="000108CA">
      <w:pPr>
        <w:rPr>
          <w:lang w:val="nb-NO"/>
        </w:rPr>
      </w:pPr>
    </w:p>
    <w:p w14:paraId="0A259CBC" w14:textId="77777777" w:rsidR="000108CA" w:rsidRPr="000108CA" w:rsidRDefault="000108CA" w:rsidP="000108CA">
      <w:pPr>
        <w:rPr>
          <w:lang w:val="nb-NO"/>
        </w:rPr>
      </w:pPr>
      <w:r w:rsidRPr="000108CA">
        <w:rPr>
          <w:lang w:val="nb-NO"/>
        </w:rPr>
        <w:t>Ny regel i eierseksjonsloven</w:t>
      </w:r>
    </w:p>
    <w:p w14:paraId="2821D001" w14:textId="075431BC" w:rsidR="000108CA" w:rsidRDefault="000108CA" w:rsidP="000108CA">
      <w:pPr>
        <w:rPr>
          <w:lang w:val="nb-NO"/>
        </w:rPr>
      </w:pPr>
      <w:r w:rsidRPr="000108CA">
        <w:rPr>
          <w:lang w:val="nb-NO"/>
        </w:rPr>
        <w:t>Det er innført nye regler om at det kreves 2/3 flert</w:t>
      </w:r>
      <w:r>
        <w:rPr>
          <w:lang w:val="nb-NO"/>
        </w:rPr>
        <w:t>all</w:t>
      </w:r>
      <w:r w:rsidRPr="000108CA">
        <w:rPr>
          <w:lang w:val="nb-NO"/>
        </w:rPr>
        <w:t xml:space="preserve"> fra årsmøtet for å ta beslutning som gjelder såkalt hyblifisering av boenheter (eierseksjonsloven § 49 bokstav g). Dette kravet gjelder ved ombygging eller tilrettelegging som fører til at bruksenhet kan brukes til flere personer enn vanlig ved tilsvarende størrelse og romløsning.</w:t>
      </w:r>
    </w:p>
    <w:p w14:paraId="44049DC9" w14:textId="77777777" w:rsidR="000108CA" w:rsidRPr="000108CA" w:rsidRDefault="000108CA" w:rsidP="000108CA">
      <w:pPr>
        <w:rPr>
          <w:lang w:val="nb-NO"/>
        </w:rPr>
      </w:pPr>
    </w:p>
    <w:p w14:paraId="34356DBD" w14:textId="77777777" w:rsidR="000108CA" w:rsidRPr="000108CA" w:rsidRDefault="000108CA" w:rsidP="000108CA">
      <w:pPr>
        <w:rPr>
          <w:lang w:val="nb-NO"/>
        </w:rPr>
      </w:pPr>
      <w:r w:rsidRPr="000108CA">
        <w:rPr>
          <w:lang w:val="nb-NO"/>
        </w:rPr>
        <w:t>Vinduer</w:t>
      </w:r>
    </w:p>
    <w:p w14:paraId="00BFA80E" w14:textId="14612AD7" w:rsidR="000108CA" w:rsidRPr="000108CA" w:rsidRDefault="00EA7488" w:rsidP="000108CA">
      <w:pPr>
        <w:rPr>
          <w:lang w:val="nb-NO"/>
        </w:rPr>
      </w:pPr>
      <w:r w:rsidRPr="00EA7488">
        <w:rPr>
          <w:lang w:val="nb-NO"/>
        </w:rPr>
        <w:t>Etter eierseksjonsloven § 32 er det sameiet som har ansvaret for utskifting av vinduer, dette innebærer også det økonomiske ansvaret for utskifting. Sameier er ansvarlig for vedlikehold</w:t>
      </w:r>
      <w:r>
        <w:rPr>
          <w:lang w:val="nb-NO"/>
        </w:rPr>
        <w:t xml:space="preserve">. </w:t>
      </w:r>
      <w:r w:rsidR="000108CA" w:rsidRPr="000108CA">
        <w:rPr>
          <w:lang w:val="nb-NO"/>
        </w:rPr>
        <w:t>Vår</w:t>
      </w:r>
      <w:r>
        <w:rPr>
          <w:lang w:val="nb-NO"/>
        </w:rPr>
        <w:t>e</w:t>
      </w:r>
      <w:r w:rsidR="000108CA" w:rsidRPr="000108CA">
        <w:rPr>
          <w:lang w:val="nb-NO"/>
        </w:rPr>
        <w:t xml:space="preserve"> vedtekter er endret for å ivareta lovens krav. Styret har tidligere hatt utvendig og innvendig befaring og kartlagt vinduer som er i dårlig stand og som planlegges skiftet. Styret har hatt teknisk og juridisk bistand fra ABBL i denne prosessen. Det er foreløpig ikke noen konkret plan for når arbeidet skal gjennomføres</w:t>
      </w:r>
      <w:r w:rsidR="000108CA">
        <w:rPr>
          <w:lang w:val="nb-NO"/>
        </w:rPr>
        <w:t xml:space="preserve"> på grunn av manglende finansiering</w:t>
      </w:r>
      <w:r w:rsidR="000108CA" w:rsidRPr="000108CA">
        <w:rPr>
          <w:lang w:val="nb-NO"/>
        </w:rPr>
        <w:t>.</w:t>
      </w:r>
    </w:p>
    <w:p w14:paraId="539EE3FF" w14:textId="77777777" w:rsidR="000108CA" w:rsidRPr="000108CA" w:rsidRDefault="000108CA" w:rsidP="000108CA">
      <w:pPr>
        <w:rPr>
          <w:lang w:val="nb-NO"/>
        </w:rPr>
      </w:pPr>
    </w:p>
    <w:p w14:paraId="119D8F59" w14:textId="77777777" w:rsidR="000108CA" w:rsidRPr="000108CA" w:rsidRDefault="000108CA" w:rsidP="000108CA">
      <w:pPr>
        <w:rPr>
          <w:lang w:val="nb-NO"/>
        </w:rPr>
      </w:pPr>
      <w:r w:rsidRPr="000108CA">
        <w:rPr>
          <w:lang w:val="nb-NO"/>
        </w:rPr>
        <w:t>SFTY</w:t>
      </w:r>
    </w:p>
    <w:p w14:paraId="028C3607" w14:textId="3AF38FBD" w:rsidR="00CF6932" w:rsidRPr="00CF6932" w:rsidRDefault="00CF6932" w:rsidP="00CF6932">
      <w:pPr>
        <w:rPr>
          <w:lang w:val="nb-NO"/>
        </w:rPr>
      </w:pPr>
      <w:r w:rsidRPr="00CF6932">
        <w:rPr>
          <w:lang w:val="nb-NO"/>
        </w:rPr>
        <w:t>Røykvarslerne fra Sfty inngår i en kollektiv løsning der røykvarslerne snakker med hverandre på tvers av leiligheter og fellesområder slik at du blir varslet om det skulle være brann hos naboen eller for eksempel i kjelleren.</w:t>
      </w:r>
    </w:p>
    <w:p w14:paraId="4519932B" w14:textId="2CDE0ABF" w:rsidR="00CF6932" w:rsidRPr="00CF6932" w:rsidRDefault="00CF6932" w:rsidP="00CF6932">
      <w:pPr>
        <w:rPr>
          <w:lang w:val="nb-NO"/>
        </w:rPr>
      </w:pPr>
      <w:r w:rsidRPr="00CF6932">
        <w:rPr>
          <w:lang w:val="nb-NO"/>
        </w:rPr>
        <w:t xml:space="preserve">Røykvarslerne kommuniserer både via lokal radio og via wifi-nettverk. Røykvarslerne er installert på et wifi-nettverk som er levert av Sfty og som står i trappeoppgangene. </w:t>
      </w:r>
    </w:p>
    <w:p w14:paraId="1B6E669B" w14:textId="54E10A15" w:rsidR="00CF6932" w:rsidRPr="00CF6932" w:rsidRDefault="00CF6932" w:rsidP="00CF6932">
      <w:pPr>
        <w:rPr>
          <w:lang w:val="nb-NO"/>
        </w:rPr>
      </w:pPr>
      <w:r w:rsidRPr="00CF6932">
        <w:rPr>
          <w:lang w:val="nb-NO"/>
        </w:rPr>
        <w:t>Sfty sender automatisk en SMS ved problemer med røykvarslere. Det vanligste er melding at batterier må byttes. I følge statistikken er det akkurat nå 30 enheter som trenger nye batterier!</w:t>
      </w:r>
    </w:p>
    <w:p w14:paraId="7319F767" w14:textId="584CAC1C" w:rsidR="00CF6932" w:rsidRPr="00CF6932" w:rsidRDefault="00CF6932" w:rsidP="00CF6932">
      <w:pPr>
        <w:rPr>
          <w:lang w:val="nb-NO"/>
        </w:rPr>
      </w:pPr>
      <w:r w:rsidRPr="00CF6932">
        <w:rPr>
          <w:lang w:val="nb-NO"/>
        </w:rPr>
        <w:t>HUSK at du bruker bare Energizer Lithium AA-batterier.</w:t>
      </w:r>
    </w:p>
    <w:p w14:paraId="46352839" w14:textId="1E156C41" w:rsidR="00CF6932" w:rsidRPr="00CF6932" w:rsidRDefault="00CF6932" w:rsidP="00CF6932">
      <w:pPr>
        <w:rPr>
          <w:lang w:val="nb-NO"/>
        </w:rPr>
      </w:pPr>
      <w:r w:rsidRPr="00CF6932">
        <w:rPr>
          <w:lang w:val="nb-NO"/>
        </w:rPr>
        <w:lastRenderedPageBreak/>
        <w:t xml:space="preserve">Du kan enkelt bestille batterier fra Sfty, link: </w:t>
      </w:r>
      <w:hyperlink r:id="rId5" w:tgtFrame="_blank" w:history="1">
        <w:r w:rsidRPr="00CF6932">
          <w:rPr>
            <w:lang w:val="nb-NO"/>
          </w:rPr>
          <w:t>https://my.sfty.com/auth/bs</w:t>
        </w:r>
      </w:hyperlink>
      <w:r w:rsidRPr="00CF6932">
        <w:rPr>
          <w:lang w:val="nb-NO"/>
        </w:rPr>
        <w:t xml:space="preserve">. Batteriene betales via Vipps og leveres raskt og fraktfritt direkte til din postkasse, pris for pakke med 4 batterier er kr. 140,-. </w:t>
      </w:r>
    </w:p>
    <w:p w14:paraId="0A42ADFA" w14:textId="546E2483" w:rsidR="00183937" w:rsidRDefault="000108CA" w:rsidP="000108CA">
      <w:pPr>
        <w:rPr>
          <w:lang w:val="nb-NO"/>
        </w:rPr>
      </w:pPr>
      <w:r w:rsidRPr="000108CA">
        <w:rPr>
          <w:lang w:val="nb-NO"/>
        </w:rPr>
        <w:t>Styret minner</w:t>
      </w:r>
      <w:r w:rsidR="00CF6932">
        <w:rPr>
          <w:lang w:val="nb-NO"/>
        </w:rPr>
        <w:t xml:space="preserve"> også</w:t>
      </w:r>
      <w:r w:rsidRPr="000108CA">
        <w:rPr>
          <w:lang w:val="nb-NO"/>
        </w:rPr>
        <w:t xml:space="preserve"> om at eier av leilighet oppdaterer kontaktinfo i S</w:t>
      </w:r>
      <w:r w:rsidR="00CF6932">
        <w:rPr>
          <w:lang w:val="nb-NO"/>
        </w:rPr>
        <w:t>fty</w:t>
      </w:r>
      <w:r w:rsidRPr="000108CA">
        <w:rPr>
          <w:lang w:val="nb-NO"/>
        </w:rPr>
        <w:t>-appen, ev</w:t>
      </w:r>
      <w:r>
        <w:rPr>
          <w:lang w:val="nb-NO"/>
        </w:rPr>
        <w:t>en</w:t>
      </w:r>
      <w:r w:rsidRPr="000108CA">
        <w:rPr>
          <w:lang w:val="nb-NO"/>
        </w:rPr>
        <w:t>t</w:t>
      </w:r>
      <w:r>
        <w:rPr>
          <w:lang w:val="nb-NO"/>
        </w:rPr>
        <w:t>uelt</w:t>
      </w:r>
      <w:r w:rsidRPr="000108CA">
        <w:rPr>
          <w:lang w:val="nb-NO"/>
        </w:rPr>
        <w:t xml:space="preserve"> ber styret legge inn beboerne. Det er viktig for at beboere skal bli varslet ved </w:t>
      </w:r>
      <w:r>
        <w:rPr>
          <w:lang w:val="nb-NO"/>
        </w:rPr>
        <w:t>brann</w:t>
      </w:r>
      <w:r w:rsidRPr="000108CA">
        <w:rPr>
          <w:lang w:val="nb-NO"/>
        </w:rPr>
        <w:t>alarm</w:t>
      </w:r>
      <w:r w:rsidR="00CF6932">
        <w:rPr>
          <w:lang w:val="nb-NO"/>
        </w:rPr>
        <w:t>, at det rask kan avklares hvem som befinner seg i en leilighet</w:t>
      </w:r>
      <w:r w:rsidRPr="000108CA">
        <w:rPr>
          <w:lang w:val="nb-NO"/>
        </w:rPr>
        <w:t>, og av HMS-hensyn ved at det finnes oppdaterte opplysninger</w:t>
      </w:r>
      <w:r>
        <w:rPr>
          <w:lang w:val="nb-NO"/>
        </w:rPr>
        <w:t>.</w:t>
      </w:r>
    </w:p>
    <w:p w14:paraId="6CD2A2EA" w14:textId="7E95E46B" w:rsidR="000108CA" w:rsidRDefault="00CF6932" w:rsidP="000108CA">
      <w:pPr>
        <w:rPr>
          <w:lang w:val="nb-NO"/>
        </w:rPr>
      </w:pPr>
      <w:r w:rsidRPr="00CF6932">
        <w:rPr>
          <w:lang w:val="nb-NO"/>
        </w:rPr>
        <w:t xml:space="preserve">Ved spørsmål og hjelp kontakt styret. </w:t>
      </w:r>
    </w:p>
    <w:p w14:paraId="5768DE1F" w14:textId="77777777" w:rsidR="00CF6932" w:rsidRDefault="00CF6932" w:rsidP="000108CA">
      <w:pPr>
        <w:rPr>
          <w:lang w:val="nb-NO"/>
        </w:rPr>
      </w:pPr>
    </w:p>
    <w:p w14:paraId="02429080" w14:textId="132F9348" w:rsidR="00B01609" w:rsidRDefault="00B01609">
      <w:pPr>
        <w:rPr>
          <w:lang w:val="nb-NO"/>
        </w:rPr>
      </w:pPr>
      <w:r>
        <w:rPr>
          <w:lang w:val="nb-NO"/>
        </w:rPr>
        <w:t>Søppelsortering</w:t>
      </w:r>
    </w:p>
    <w:p w14:paraId="2331DCC4" w14:textId="430CF1BA" w:rsidR="000108CA" w:rsidRDefault="000108CA">
      <w:pPr>
        <w:rPr>
          <w:lang w:val="nb-NO"/>
        </w:rPr>
      </w:pPr>
      <w:r>
        <w:rPr>
          <w:lang w:val="nb-NO"/>
        </w:rPr>
        <w:t xml:space="preserve">Det har påløpt sameiet ekstra kostnader på grunn av feilsortering av søppel. Styret ber derfor alle om å ta seg tid til å kaste søppel i rett søppelkasse slik at sameiet unngår ytterligere kostnader. </w:t>
      </w:r>
    </w:p>
    <w:p w14:paraId="4EAE2EFA" w14:textId="77777777" w:rsidR="00183937" w:rsidRDefault="00183937">
      <w:pPr>
        <w:rPr>
          <w:lang w:val="nb-NO"/>
        </w:rPr>
      </w:pPr>
    </w:p>
    <w:p w14:paraId="40CA91E2" w14:textId="77777777" w:rsidR="00B429AC" w:rsidRPr="00B429AC" w:rsidRDefault="00B429AC" w:rsidP="00B429AC">
      <w:pPr>
        <w:rPr>
          <w:lang w:val="nb-NO"/>
        </w:rPr>
      </w:pPr>
      <w:r w:rsidRPr="00B429AC">
        <w:rPr>
          <w:lang w:val="nb-NO"/>
        </w:rPr>
        <w:t>Parkeringsplassen</w:t>
      </w:r>
    </w:p>
    <w:p w14:paraId="364B5A74" w14:textId="506A2A8D" w:rsidR="00B429AC" w:rsidRPr="00B429AC" w:rsidRDefault="00B429AC" w:rsidP="00B429AC">
      <w:pPr>
        <w:rPr>
          <w:lang w:val="nb-NO"/>
        </w:rPr>
      </w:pPr>
      <w:r w:rsidRPr="00B429AC">
        <w:rPr>
          <w:lang w:val="nb-NO"/>
        </w:rPr>
        <w:t xml:space="preserve">Styret får stadig tilbakemelding om både feilparkeringer og biler parkert uten oblat på våre parkeringsplasser. Vi minner om å være nøye på å parkere innenfor angitt plass, at man ikke parkere biler/hengere som ikke er i bruk eller biler som ikke har oblat på våre angitte parkeringsplasser. Andre biler vises til gjesteparkeringen eller langs veien der det er kommunal parkering. Hvis utviklingen ikke bedrer </w:t>
      </w:r>
      <w:r w:rsidR="000108CA" w:rsidRPr="00B429AC">
        <w:rPr>
          <w:lang w:val="nb-NO"/>
        </w:rPr>
        <w:t>seg,</w:t>
      </w:r>
      <w:r w:rsidRPr="00B429AC">
        <w:rPr>
          <w:lang w:val="nb-NO"/>
        </w:rPr>
        <w:t xml:space="preserve"> vil styre snarlig utforske muligheter for å sette tydelige konsekvenser for brudd på reglene.</w:t>
      </w:r>
    </w:p>
    <w:p w14:paraId="03D9D555" w14:textId="77777777" w:rsidR="00B429AC" w:rsidRPr="00B429AC" w:rsidRDefault="00B429AC" w:rsidP="00B429AC">
      <w:pPr>
        <w:rPr>
          <w:lang w:val="nb-NO"/>
        </w:rPr>
      </w:pPr>
    </w:p>
    <w:p w14:paraId="56D9D267" w14:textId="77777777" w:rsidR="00B429AC" w:rsidRPr="00B429AC" w:rsidRDefault="00B429AC" w:rsidP="00B429AC">
      <w:pPr>
        <w:rPr>
          <w:lang w:val="nb-NO"/>
        </w:rPr>
      </w:pPr>
      <w:r w:rsidRPr="00B429AC">
        <w:rPr>
          <w:lang w:val="nb-NO"/>
        </w:rPr>
        <w:t>Parkering i Silurveien 43</w:t>
      </w:r>
    </w:p>
    <w:p w14:paraId="7D699FEB" w14:textId="47990F92" w:rsidR="00B429AC" w:rsidRPr="00B429AC" w:rsidRDefault="00B429AC" w:rsidP="00B429AC">
      <w:pPr>
        <w:rPr>
          <w:lang w:val="nb-NO"/>
        </w:rPr>
      </w:pPr>
      <w:r w:rsidRPr="00B429AC">
        <w:rPr>
          <w:lang w:val="nb-NO"/>
        </w:rPr>
        <w:t>Det er nylig inngått et forlik i saken angående garasjep</w:t>
      </w:r>
      <w:r w:rsidR="00C02FF7">
        <w:rPr>
          <w:lang w:val="nb-NO"/>
        </w:rPr>
        <w:t xml:space="preserve">lasser i Silurveien 43 som </w:t>
      </w:r>
      <w:bookmarkStart w:id="0" w:name="_GoBack"/>
      <w:bookmarkEnd w:id="0"/>
      <w:r w:rsidRPr="00B429AC">
        <w:rPr>
          <w:lang w:val="nb-NO"/>
        </w:rPr>
        <w:t>leies av beboere i sameiet. Av forliket fremkommer det følgende punkter som er verdt å merke seg:</w:t>
      </w:r>
    </w:p>
    <w:p w14:paraId="5828E6CB" w14:textId="77777777" w:rsidR="00B429AC" w:rsidRPr="000108CA" w:rsidRDefault="00B429AC" w:rsidP="000108CA">
      <w:pPr>
        <w:pStyle w:val="ListParagraph"/>
        <w:numPr>
          <w:ilvl w:val="0"/>
          <w:numId w:val="2"/>
        </w:numPr>
        <w:rPr>
          <w:lang w:val="nb-NO"/>
        </w:rPr>
      </w:pPr>
      <w:r w:rsidRPr="000108CA">
        <w:rPr>
          <w:lang w:val="nb-NO"/>
        </w:rPr>
        <w:t>Leierett til garasjeplass kan overføres til seksjonseiere i Silurveien 42-46, og kun nektes hvis det er saklig grunn knyttet til ny leietager.</w:t>
      </w:r>
    </w:p>
    <w:p w14:paraId="342ACD4B" w14:textId="77777777" w:rsidR="00B429AC" w:rsidRPr="000108CA" w:rsidRDefault="00B429AC" w:rsidP="000108CA">
      <w:pPr>
        <w:pStyle w:val="ListParagraph"/>
        <w:numPr>
          <w:ilvl w:val="0"/>
          <w:numId w:val="2"/>
        </w:numPr>
        <w:rPr>
          <w:lang w:val="nb-NO"/>
        </w:rPr>
      </w:pPr>
      <w:r w:rsidRPr="000108CA">
        <w:rPr>
          <w:lang w:val="nb-NO"/>
        </w:rPr>
        <w:t>Fremleie til eiere eller beboere i S42-46 og S43 vil godkjennes, og kun nektes hvis det foreligger saklig grunn knyttet til fremleietaker.</w:t>
      </w:r>
    </w:p>
    <w:p w14:paraId="69127E06" w14:textId="77777777" w:rsidR="00B429AC" w:rsidRPr="000108CA" w:rsidRDefault="00B429AC" w:rsidP="000108CA">
      <w:pPr>
        <w:pStyle w:val="ListParagraph"/>
        <w:numPr>
          <w:ilvl w:val="0"/>
          <w:numId w:val="2"/>
        </w:numPr>
        <w:rPr>
          <w:lang w:val="nb-NO"/>
        </w:rPr>
      </w:pPr>
      <w:r w:rsidRPr="000108CA">
        <w:rPr>
          <w:lang w:val="nb-NO"/>
        </w:rPr>
        <w:t>Oppsigelse eller heving av leierett betinger uansett et skriftlig varsel med adgang til oppretting av påstått pliktbrudd.</w:t>
      </w:r>
    </w:p>
    <w:p w14:paraId="0579ACD6" w14:textId="77777777" w:rsidR="00B429AC" w:rsidRPr="000108CA" w:rsidRDefault="00B429AC" w:rsidP="000108CA">
      <w:pPr>
        <w:pStyle w:val="ListParagraph"/>
        <w:numPr>
          <w:ilvl w:val="0"/>
          <w:numId w:val="2"/>
        </w:numPr>
        <w:rPr>
          <w:lang w:val="nb-NO"/>
        </w:rPr>
      </w:pPr>
      <w:r w:rsidRPr="000108CA">
        <w:rPr>
          <w:lang w:val="nb-NO"/>
        </w:rPr>
        <w:t>Leien skal være kr 950 pr mnd. Denne indeksreguleres og kan justeres utover indeks bare hvis økte kostnader for utleier medfører et faktisk kostnadsnivå utover indeksregulert leie.</w:t>
      </w:r>
    </w:p>
    <w:p w14:paraId="27E83C80" w14:textId="77777777" w:rsidR="00B429AC" w:rsidRPr="00B429AC" w:rsidRDefault="00B429AC" w:rsidP="00B429AC">
      <w:pPr>
        <w:rPr>
          <w:lang w:val="nb-NO"/>
        </w:rPr>
      </w:pPr>
    </w:p>
    <w:p w14:paraId="1365BB2B" w14:textId="77777777" w:rsidR="00B429AC" w:rsidRPr="00B429AC" w:rsidRDefault="00B429AC" w:rsidP="00B429AC">
      <w:pPr>
        <w:rPr>
          <w:lang w:val="nb-NO"/>
        </w:rPr>
      </w:pPr>
      <w:r w:rsidRPr="00B429AC">
        <w:rPr>
          <w:lang w:val="nb-NO"/>
        </w:rPr>
        <w:t>Elbillading</w:t>
      </w:r>
    </w:p>
    <w:p w14:paraId="40CA0ABB" w14:textId="6D92FAF0" w:rsidR="00B429AC" w:rsidRPr="00B429AC" w:rsidRDefault="00B429AC" w:rsidP="00B429AC">
      <w:pPr>
        <w:rPr>
          <w:lang w:val="nb-NO"/>
        </w:rPr>
      </w:pPr>
      <w:r w:rsidRPr="00B429AC">
        <w:rPr>
          <w:lang w:val="nb-NO"/>
        </w:rPr>
        <w:t>Det er i sameiet en tydelig plan om å tilrettelegge for elbillading på parkeringsplassen. Dette arbeidet er planlagt knyttet til utbedring av strømtilførsel til byggene fordi det vil skape synergi og besparelser for sameiet å kombinere disse. Manglende finansiering er det som har satt en foreløpig stopper for å komme i gang med dette. Men elbillading vil prioriteres så fort vi har finansieringen på plass og kan komme i gang med arbeidet.</w:t>
      </w:r>
    </w:p>
    <w:p w14:paraId="2804E78B" w14:textId="77777777" w:rsidR="00B01609" w:rsidRPr="00B01609" w:rsidRDefault="00B01609">
      <w:pPr>
        <w:rPr>
          <w:lang w:val="nb-NO"/>
        </w:rPr>
      </w:pPr>
    </w:p>
    <w:sectPr w:rsidR="00B01609" w:rsidRPr="00B0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349FA"/>
    <w:multiLevelType w:val="hybridMultilevel"/>
    <w:tmpl w:val="66EAAC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47A0C"/>
    <w:multiLevelType w:val="multilevel"/>
    <w:tmpl w:val="BCA0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09"/>
    <w:rsid w:val="000108CA"/>
    <w:rsid w:val="00141CEA"/>
    <w:rsid w:val="00183937"/>
    <w:rsid w:val="00326381"/>
    <w:rsid w:val="004F2876"/>
    <w:rsid w:val="004F7444"/>
    <w:rsid w:val="00576DBB"/>
    <w:rsid w:val="006A2EE8"/>
    <w:rsid w:val="0081486D"/>
    <w:rsid w:val="00937EBA"/>
    <w:rsid w:val="00B01609"/>
    <w:rsid w:val="00B429AC"/>
    <w:rsid w:val="00C02FF7"/>
    <w:rsid w:val="00C62698"/>
    <w:rsid w:val="00CF6932"/>
    <w:rsid w:val="00E01255"/>
    <w:rsid w:val="00EA7488"/>
    <w:rsid w:val="00F0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0779"/>
  <w15:chartTrackingRefBased/>
  <w15:docId w15:val="{22A6C2FB-2818-47C5-ABD1-8F2855E2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9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010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sfty.com/auth/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ENTERCARD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Jacobsen</dc:creator>
  <cp:keywords/>
  <dc:description/>
  <cp:lastModifiedBy>Eirik Jacobsen</cp:lastModifiedBy>
  <cp:revision>9</cp:revision>
  <dcterms:created xsi:type="dcterms:W3CDTF">2021-10-28T11:02:00Z</dcterms:created>
  <dcterms:modified xsi:type="dcterms:W3CDTF">2021-11-10T10:22:00Z</dcterms:modified>
</cp:coreProperties>
</file>